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0F536DF" w14:textId="77777777" w:rsidR="00A13885" w:rsidRDefault="00557B0C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0FC9EF7D" w:rsidR="00874278" w:rsidRPr="00A13885" w:rsidRDefault="00874278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A13885">
        <w:rPr>
          <w:b/>
          <w:sz w:val="28"/>
          <w:szCs w:val="28"/>
          <w:lang w:val="uk-UA"/>
        </w:rPr>
        <w:t>РІШЕННЯ</w:t>
      </w:r>
    </w:p>
    <w:p w14:paraId="0E56747C" w14:textId="77777777" w:rsidR="00874278" w:rsidRPr="00A13885" w:rsidRDefault="00874278" w:rsidP="00874278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25BF6EC6" w14:textId="4C887E88" w:rsidR="00874278" w:rsidRPr="00A13885" w:rsidRDefault="00A13885" w:rsidP="00874278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A13885">
        <w:rPr>
          <w:b/>
          <w:noProof/>
          <w:sz w:val="28"/>
          <w:szCs w:val="28"/>
          <w:lang w:val="uk-UA"/>
        </w:rPr>
        <w:t xml:space="preserve">сесія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A13885">
        <w:rPr>
          <w:b/>
          <w:noProof/>
          <w:sz w:val="28"/>
          <w:szCs w:val="28"/>
          <w:lang w:val="uk-UA"/>
        </w:rPr>
        <w:t xml:space="preserve"> скликання</w:t>
      </w:r>
    </w:p>
    <w:p w14:paraId="10C48FBB" w14:textId="49CC029E" w:rsidR="003E274F" w:rsidRPr="00A13885" w:rsidRDefault="003E274F" w:rsidP="003E274F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 w:rsidRPr="00A13885">
        <w:rPr>
          <w:b/>
          <w:bCs/>
          <w:sz w:val="32"/>
          <w:szCs w:val="32"/>
          <w:lang w:val="uk-UA"/>
        </w:rPr>
        <w:t xml:space="preserve">     </w:t>
      </w:r>
    </w:p>
    <w:p w14:paraId="157816B1" w14:textId="77777777" w:rsidR="000A5D08" w:rsidRDefault="000A5D08" w:rsidP="000A5D08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14:paraId="3B0B47F6" w14:textId="77777777" w:rsidR="000A5D08" w:rsidRDefault="000A5D08" w:rsidP="000A5D08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земельних ділянок в оренду  ПрАТ «ДТЕК КИЇВСЬКІ РЕГІОНАЛЬНІ ЕЛЕКТРОМЕРЕЖІ»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374E8E02" w:rsidR="001D5A98" w:rsidRDefault="001D5A98" w:rsidP="001E39D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A5D08" w:rsidRPr="000A5D08">
        <w:rPr>
          <w:rFonts w:ascii="Times New Roman" w:hAnsi="Times New Roman" w:cs="Times New Roman"/>
          <w:sz w:val="24"/>
          <w:szCs w:val="24"/>
        </w:rPr>
        <w:t>Розглянувши клопотання ПрАТ «</w:t>
      </w:r>
      <w:r w:rsidR="000A5D08" w:rsidRPr="000A5D08">
        <w:rPr>
          <w:rFonts w:ascii="Times New Roman" w:hAnsi="Times New Roman" w:cs="Times New Roman"/>
          <w:bCs/>
          <w:sz w:val="24"/>
          <w:szCs w:val="24"/>
        </w:rPr>
        <w:t>ДТЕК КИЇВСЬКІ РЕГІОНАЛЬНІ ЕЛЕКТРОМЕРЕЖІ</w:t>
      </w:r>
      <w:r w:rsidR="000A5D08" w:rsidRPr="000A5D08">
        <w:rPr>
          <w:rFonts w:ascii="Times New Roman" w:hAnsi="Times New Roman" w:cs="Times New Roman"/>
          <w:sz w:val="24"/>
          <w:szCs w:val="24"/>
        </w:rPr>
        <w:t>» про надання дозволу на розробку проекту землеустрою щодо відведення земельних ділянок у користування на умовах  оренди</w:t>
      </w:r>
      <w:r w:rsidR="001E39D8" w:rsidRPr="000A5D08">
        <w:rPr>
          <w:rFonts w:ascii="Times New Roman" w:hAnsi="Times New Roman" w:cs="Times New Roman"/>
          <w:sz w:val="24"/>
          <w:szCs w:val="24"/>
        </w:rPr>
        <w:t xml:space="preserve"> </w:t>
      </w:r>
      <w:r w:rsidR="000A5D08" w:rsidRPr="000A5D08">
        <w:rPr>
          <w:rFonts w:ascii="Times New Roman" w:hAnsi="Times New Roman" w:cs="Times New Roman"/>
          <w:sz w:val="24"/>
          <w:szCs w:val="24"/>
        </w:rPr>
        <w:t xml:space="preserve">на території Димерської селищної ради </w:t>
      </w:r>
      <w:r w:rsidR="001E39D8" w:rsidRPr="000A5D08">
        <w:rPr>
          <w:rFonts w:ascii="Times New Roman" w:hAnsi="Times New Roman" w:cs="Times New Roman"/>
          <w:sz w:val="24"/>
          <w:szCs w:val="24"/>
        </w:rPr>
        <w:t>Вишгородського   району  Київської  област</w:t>
      </w:r>
      <w:r w:rsidR="000441CA" w:rsidRPr="000A5D08">
        <w:rPr>
          <w:rFonts w:ascii="Times New Roman" w:hAnsi="Times New Roman" w:cs="Times New Roman"/>
          <w:sz w:val="24"/>
          <w:szCs w:val="24"/>
        </w:rPr>
        <w:t xml:space="preserve">і, </w:t>
      </w:r>
      <w:r w:rsidR="000A5D08" w:rsidRPr="000A5D08">
        <w:rPr>
          <w:rFonts w:ascii="Times New Roman" w:hAnsi="Times New Roman" w:cs="Times New Roman"/>
          <w:sz w:val="24"/>
          <w:szCs w:val="24"/>
        </w:rPr>
        <w:t>керуючись ст.12,124,134 Земельного кодексу України, ст.ст.6,19 Закону України «Про оренду землі», ст.ст.26, 59 Закону України «Про місцеве самоврядування в Україні»</w:t>
      </w:r>
      <w:r w:rsidRPr="000A5D08">
        <w:rPr>
          <w:rFonts w:ascii="Times New Roman" w:hAnsi="Times New Roman" w:cs="Times New Roman"/>
          <w:sz w:val="24"/>
          <w:szCs w:val="24"/>
        </w:rPr>
        <w:t xml:space="preserve">, </w:t>
      </w:r>
      <w:r w:rsidR="001E39D8" w:rsidRPr="000A5D08">
        <w:rPr>
          <w:rFonts w:ascii="Times New Roman" w:hAnsi="Times New Roman" w:cs="Times New Roman"/>
          <w:sz w:val="24"/>
          <w:szCs w:val="24"/>
        </w:rPr>
        <w:t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30ABA" w:rsidRPr="000A5D08">
        <w:rPr>
          <w:rFonts w:ascii="Times New Roman" w:hAnsi="Times New Roman" w:cs="Times New Roman"/>
          <w:sz w:val="24"/>
          <w:szCs w:val="24"/>
        </w:rPr>
        <w:t xml:space="preserve"> від </w:t>
      </w:r>
      <w:r w:rsidR="000A5D08" w:rsidRPr="000A5D08">
        <w:rPr>
          <w:rFonts w:ascii="Times New Roman" w:hAnsi="Times New Roman" w:cs="Times New Roman"/>
          <w:sz w:val="24"/>
          <w:szCs w:val="24"/>
        </w:rPr>
        <w:t xml:space="preserve">15.04.2021 </w:t>
      </w:r>
      <w:r w:rsidR="00E30ABA" w:rsidRPr="000A5D08">
        <w:rPr>
          <w:rFonts w:ascii="Times New Roman" w:hAnsi="Times New Roman" w:cs="Times New Roman"/>
          <w:sz w:val="24"/>
          <w:szCs w:val="24"/>
        </w:rPr>
        <w:t xml:space="preserve"> року</w:t>
      </w:r>
      <w:r w:rsidR="001E39D8" w:rsidRPr="000A5D08">
        <w:rPr>
          <w:rFonts w:ascii="Times New Roman" w:hAnsi="Times New Roman" w:cs="Times New Roman"/>
          <w:sz w:val="24"/>
          <w:szCs w:val="24"/>
        </w:rPr>
        <w:t xml:space="preserve">, </w:t>
      </w:r>
      <w:r w:rsidRPr="000A5D08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0A5D08">
        <w:rPr>
          <w:rFonts w:ascii="Times New Roman" w:hAnsi="Times New Roman" w:cs="Times New Roman"/>
          <w:sz w:val="24"/>
          <w:szCs w:val="24"/>
        </w:rPr>
        <w:t>а</w:t>
      </w:r>
      <w:r w:rsidRPr="000A5D08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0A5D0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92ABB7" w14:textId="77777777" w:rsidR="00956DE4" w:rsidRDefault="00956DE4" w:rsidP="009A23D9">
      <w:pPr>
        <w:ind w:left="-180"/>
        <w:jc w:val="center"/>
        <w:rPr>
          <w:b/>
          <w:lang w:val="uk-UA"/>
        </w:rPr>
      </w:pPr>
    </w:p>
    <w:p w14:paraId="2C2FDADE" w14:textId="263ECEE0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2931F32" w14:textId="77777777" w:rsidR="004F649A" w:rsidRDefault="004F649A" w:rsidP="009A23D9">
      <w:pPr>
        <w:ind w:left="-180"/>
        <w:jc w:val="center"/>
        <w:rPr>
          <w:b/>
          <w:lang w:val="uk-UA"/>
        </w:rPr>
      </w:pPr>
    </w:p>
    <w:p w14:paraId="7174B507" w14:textId="7120A75D" w:rsidR="000A5D08" w:rsidRDefault="000A5D08" w:rsidP="000A5D08">
      <w:pPr>
        <w:pStyle w:val="a7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A5D08">
        <w:rPr>
          <w:lang w:val="uk-UA"/>
        </w:rPr>
        <w:t>Надати дозвіл ПрАТ «</w:t>
      </w:r>
      <w:r w:rsidRPr="000A5D08">
        <w:rPr>
          <w:bCs/>
          <w:lang w:val="uk-UA"/>
        </w:rPr>
        <w:t>ДТЕК КИЇВСЬКІ РЕГІОНАЛЬНІ ЕЛЕКТРОМЕРЕЖІ</w:t>
      </w:r>
      <w:r w:rsidRPr="000A5D08">
        <w:rPr>
          <w:lang w:val="uk-UA"/>
        </w:rPr>
        <w:t>» на розробку проекту землеустрою щодо відведення двох земельних ділянок на умовах оренди для розміщення, будівництва, експлуатації та обслуговування будівель і споруд об’єктів передачі електричної та теплової енергії, під 1 опору ПЛЗ-10кВ та ТП-10/0,4 кВ орієнтовною площею 0,0026 га (земельна ділянка 0,0004 га під опорою та земельна ділянка  0,0022 га під ТП-10/0,4 кВ) в с.Богдани Вишгородського району Київської області (згідно поданої схеми розташування).</w:t>
      </w:r>
    </w:p>
    <w:p w14:paraId="0CC191B3" w14:textId="77777777" w:rsidR="004F649A" w:rsidRPr="000A5D08" w:rsidRDefault="004F649A" w:rsidP="004F649A">
      <w:pPr>
        <w:pStyle w:val="a7"/>
        <w:ind w:left="709"/>
        <w:jc w:val="both"/>
        <w:rPr>
          <w:lang w:val="uk-UA"/>
        </w:rPr>
      </w:pPr>
    </w:p>
    <w:p w14:paraId="0BDCE82D" w14:textId="78FF3DB1" w:rsidR="000A5D08" w:rsidRDefault="000A5D08" w:rsidP="000A5D08">
      <w:pPr>
        <w:pStyle w:val="a7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A5D08">
        <w:rPr>
          <w:lang w:val="uk-UA"/>
        </w:rPr>
        <w:t>Надати дозвіл ПрАТ «</w:t>
      </w:r>
      <w:r w:rsidRPr="000A5D08">
        <w:rPr>
          <w:bCs/>
          <w:lang w:val="uk-UA"/>
        </w:rPr>
        <w:t>ДТЕК КИЇВСЬКІ РЕГІОНАЛЬНІ ЕЛЕКТРОМЕРЕЖІ</w:t>
      </w:r>
      <w:r w:rsidRPr="000A5D08">
        <w:rPr>
          <w:lang w:val="uk-UA"/>
        </w:rPr>
        <w:t>» на розробку проекту землеустрою щодо відведення двох земельних ділянок на умовах оренди для розміщення, будівництва, експлуатації та обслуговування будівель і споруд об’єктів передачі електричної та теплової енергії, під 1 опору ПЛЗ-10кВ та ТП-10/0,4 кВ орієнтовною площею 0,0026 га (земельна ділянка 0,0004 га під опорою та земельна ділянка  0,0022 га під ТП-10/0,4 кВ) в с.Дмитрівка Вишгородського району Київської області (згідно поданої схеми розташування)</w:t>
      </w:r>
      <w:r>
        <w:rPr>
          <w:lang w:val="uk-UA"/>
        </w:rPr>
        <w:t>.</w:t>
      </w:r>
    </w:p>
    <w:p w14:paraId="46E17B70" w14:textId="77777777" w:rsidR="004F649A" w:rsidRPr="004F649A" w:rsidRDefault="004F649A" w:rsidP="004F649A">
      <w:pPr>
        <w:pStyle w:val="a7"/>
        <w:rPr>
          <w:lang w:val="uk-UA"/>
        </w:rPr>
      </w:pPr>
    </w:p>
    <w:p w14:paraId="72EE9BF2" w14:textId="77777777" w:rsidR="004F649A" w:rsidRDefault="004F649A" w:rsidP="004F649A">
      <w:pPr>
        <w:pStyle w:val="a7"/>
        <w:ind w:left="709"/>
        <w:jc w:val="both"/>
        <w:rPr>
          <w:lang w:val="uk-UA"/>
        </w:rPr>
      </w:pPr>
    </w:p>
    <w:p w14:paraId="003A2245" w14:textId="77777777" w:rsidR="000A5D08" w:rsidRDefault="000A5D08" w:rsidP="000A5D08">
      <w:pPr>
        <w:pStyle w:val="10"/>
        <w:numPr>
          <w:ilvl w:val="0"/>
          <w:numId w:val="2"/>
        </w:numPr>
        <w:tabs>
          <w:tab w:val="left" w:pos="142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Pr="00D65656">
        <w:rPr>
          <w:rFonts w:ascii="Times New Roman" w:hAnsi="Times New Roman" w:cs="Times New Roman"/>
          <w:sz w:val="24"/>
        </w:rPr>
        <w:t>ПрАТ «</w:t>
      </w:r>
      <w:r w:rsidRPr="00D65656">
        <w:rPr>
          <w:rFonts w:ascii="Times New Roman" w:hAnsi="Times New Roman" w:cs="Times New Roman"/>
          <w:bCs/>
          <w:sz w:val="24"/>
        </w:rPr>
        <w:t>ДТЕК КИЇВСЬКІ РЕГІОНАЛЬНІ ЕЛЕКТРОМЕРЕЖІ</w:t>
      </w:r>
      <w:r w:rsidRPr="00D65656">
        <w:rPr>
          <w:rFonts w:ascii="Times New Roman" w:hAnsi="Times New Roman" w:cs="Times New Roman"/>
          <w:sz w:val="24"/>
        </w:rPr>
        <w:t>»</w:t>
      </w:r>
      <w:r w:rsidRPr="00D65656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розробку проекту землеустрою щодо відведення вісімнадцяти земельних ділянок на умовах оренди для розміщення, будівництва, експлуатації та обслуговування будівель і споруд об’єктів передачі електричної та теплової енергії, під 18 опорою </w:t>
      </w:r>
      <w:r w:rsidRPr="00ED1D1D">
        <w:rPr>
          <w:rFonts w:ascii="Times New Roman" w:hAnsi="Times New Roman" w:cs="Times New Roman"/>
          <w:sz w:val="24"/>
          <w:szCs w:val="24"/>
        </w:rPr>
        <w:t>ПЛ</w:t>
      </w:r>
      <w:r>
        <w:rPr>
          <w:rFonts w:ascii="Times New Roman" w:hAnsi="Times New Roman" w:cs="Times New Roman"/>
          <w:sz w:val="24"/>
          <w:szCs w:val="24"/>
        </w:rPr>
        <w:t xml:space="preserve">З-10кВ                          орієнтовною площею </w:t>
      </w:r>
      <w:r w:rsidRPr="00ED1D1D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109 га (12 земельних ділянок по 0,0004 га, 3 земельних ділянок по 0,00009 га, 2 земельних ділянок по 0,0011 га, 1 земельна ділянка по 0,00012 га під опорами) </w:t>
      </w:r>
      <w:r w:rsidRPr="008044AF">
        <w:rPr>
          <w:rFonts w:ascii="Times New Roman" w:hAnsi="Times New Roman" w:cs="Times New Roman"/>
          <w:sz w:val="24"/>
          <w:szCs w:val="24"/>
        </w:rPr>
        <w:t>в с.</w:t>
      </w:r>
      <w:r>
        <w:rPr>
          <w:rFonts w:ascii="Times New Roman" w:hAnsi="Times New Roman" w:cs="Times New Roman"/>
          <w:sz w:val="24"/>
          <w:szCs w:val="24"/>
        </w:rPr>
        <w:t>Ясногородка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(згідно поданої схеми розташування).</w:t>
      </w:r>
      <w:r w:rsidRPr="0019764B">
        <w:rPr>
          <w:rFonts w:ascii="Times New Roman" w:hAnsi="Times New Roman" w:cs="Times New Roman"/>
          <w:sz w:val="28"/>
          <w:szCs w:val="24"/>
        </w:rPr>
        <w:tab/>
      </w:r>
    </w:p>
    <w:p w14:paraId="5141533C" w14:textId="4C974A65" w:rsidR="000A5D08" w:rsidRPr="000A5D08" w:rsidRDefault="000A5D08" w:rsidP="000A5D08">
      <w:pPr>
        <w:pStyle w:val="10"/>
        <w:numPr>
          <w:ilvl w:val="0"/>
          <w:numId w:val="2"/>
        </w:numPr>
        <w:tabs>
          <w:tab w:val="left" w:pos="142"/>
          <w:tab w:val="left" w:pos="851"/>
        </w:tabs>
        <w:jc w:val="both"/>
        <w:rPr>
          <w:bCs/>
        </w:rPr>
      </w:pPr>
      <w:r>
        <w:rPr>
          <w:rFonts w:ascii="Times New Roman" w:hAnsi="Times New Roman" w:cs="Times New Roman"/>
          <w:bCs/>
          <w:sz w:val="24"/>
        </w:rPr>
        <w:t>Т</w:t>
      </w:r>
      <w:r w:rsidRPr="000A5D08">
        <w:rPr>
          <w:rFonts w:ascii="Times New Roman" w:hAnsi="Times New Roman" w:cs="Times New Roman"/>
          <w:bCs/>
          <w:sz w:val="24"/>
        </w:rPr>
        <w:t>ермін дії рішення становить 1 рік.</w:t>
      </w:r>
    </w:p>
    <w:p w14:paraId="5222F80B" w14:textId="3785FFB5" w:rsidR="000A5D08" w:rsidRPr="0052232B" w:rsidRDefault="004F649A" w:rsidP="004F649A">
      <w:pPr>
        <w:pStyle w:val="a7"/>
        <w:numPr>
          <w:ilvl w:val="0"/>
          <w:numId w:val="2"/>
        </w:numPr>
        <w:tabs>
          <w:tab w:val="left" w:pos="142"/>
          <w:tab w:val="left" w:pos="720"/>
        </w:tabs>
        <w:ind w:left="0" w:firstLine="709"/>
        <w:jc w:val="both"/>
      </w:pPr>
      <w:r>
        <w:rPr>
          <w:lang w:val="uk-UA"/>
        </w:rPr>
        <w:lastRenderedPageBreak/>
        <w:t xml:space="preserve"> </w:t>
      </w:r>
      <w:r w:rsidR="000A5D08">
        <w:t xml:space="preserve"> </w:t>
      </w:r>
      <w:r w:rsidR="000A5D08" w:rsidRPr="0052232B">
        <w:t xml:space="preserve">Контроль за виконанням </w:t>
      </w:r>
      <w:r w:rsidR="000A5D08">
        <w:t>даного</w:t>
      </w:r>
      <w:r w:rsidR="000A5D08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0A5D08" w:rsidRPr="008B748F">
        <w:t>’</w:t>
      </w:r>
      <w:r w:rsidR="000A5D08" w:rsidRPr="0052232B">
        <w:t>яток, історичного середовища та благоустрою.</w:t>
      </w:r>
    </w:p>
    <w:p w14:paraId="5B4B08C2" w14:textId="77777777" w:rsidR="000A5D08" w:rsidRPr="000A5D08" w:rsidRDefault="000A5D08" w:rsidP="004F649A">
      <w:pPr>
        <w:pStyle w:val="a7"/>
        <w:ind w:left="709"/>
        <w:jc w:val="both"/>
        <w:rPr>
          <w:lang w:val="uk-UA"/>
        </w:rPr>
      </w:pPr>
    </w:p>
    <w:p w14:paraId="4EFB6260" w14:textId="77777777" w:rsidR="000A5D08" w:rsidRDefault="000A5D08" w:rsidP="001D3658">
      <w:pPr>
        <w:ind w:firstLine="720"/>
        <w:jc w:val="both"/>
        <w:rPr>
          <w:lang w:val="uk-UA"/>
        </w:rPr>
      </w:pPr>
    </w:p>
    <w:p w14:paraId="5C3DDD6C" w14:textId="77777777" w:rsidR="00083668" w:rsidRDefault="00083668" w:rsidP="003E160E">
      <w:pPr>
        <w:rPr>
          <w:b/>
          <w:lang w:val="uk-UA"/>
        </w:rPr>
      </w:pPr>
    </w:p>
    <w:p w14:paraId="55905A8B" w14:textId="0F997AA7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</w:t>
      </w:r>
      <w:r w:rsidR="007A54A1">
        <w:rPr>
          <w:b/>
          <w:lang w:val="uk-UA"/>
        </w:rPr>
        <w:t xml:space="preserve">                </w:t>
      </w:r>
      <w:r w:rsidRPr="00BB7C8C">
        <w:rPr>
          <w:b/>
        </w:rPr>
        <w:t xml:space="preserve">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r w:rsidRPr="00BB7C8C">
        <w:rPr>
          <w:b/>
        </w:rPr>
        <w:t>Підкурганний</w:t>
      </w:r>
      <w:r w:rsidRPr="007024B3">
        <w:rPr>
          <w:b/>
        </w:rPr>
        <w:t xml:space="preserve"> </w:t>
      </w:r>
    </w:p>
    <w:p w14:paraId="1DEE6A3A" w14:textId="310E7230" w:rsidR="00083668" w:rsidRDefault="00083668" w:rsidP="00083668">
      <w:pPr>
        <w:tabs>
          <w:tab w:val="left" w:pos="1080"/>
        </w:tabs>
        <w:jc w:val="both"/>
      </w:pPr>
    </w:p>
    <w:p w14:paraId="123F6924" w14:textId="25B14B6B" w:rsidR="004F649A" w:rsidRDefault="004F649A" w:rsidP="00083668">
      <w:pPr>
        <w:tabs>
          <w:tab w:val="left" w:pos="1080"/>
        </w:tabs>
        <w:jc w:val="both"/>
      </w:pPr>
    </w:p>
    <w:p w14:paraId="1DA70A56" w14:textId="2D693969" w:rsidR="004F649A" w:rsidRDefault="004F649A" w:rsidP="00083668">
      <w:pPr>
        <w:tabs>
          <w:tab w:val="left" w:pos="1080"/>
        </w:tabs>
        <w:jc w:val="both"/>
      </w:pPr>
    </w:p>
    <w:p w14:paraId="38CC46CA" w14:textId="0FC47E77" w:rsidR="00061DF2" w:rsidRDefault="00061DF2" w:rsidP="00083668">
      <w:pPr>
        <w:tabs>
          <w:tab w:val="left" w:pos="1080"/>
        </w:tabs>
        <w:jc w:val="both"/>
      </w:pPr>
    </w:p>
    <w:p w14:paraId="00344EDC" w14:textId="71C2072A" w:rsidR="00061DF2" w:rsidRDefault="00061DF2" w:rsidP="00083668">
      <w:pPr>
        <w:tabs>
          <w:tab w:val="left" w:pos="1080"/>
        </w:tabs>
        <w:jc w:val="both"/>
      </w:pPr>
    </w:p>
    <w:p w14:paraId="3B99CDC5" w14:textId="1677DC01" w:rsidR="00061DF2" w:rsidRDefault="00061DF2" w:rsidP="00083668">
      <w:pPr>
        <w:tabs>
          <w:tab w:val="left" w:pos="1080"/>
        </w:tabs>
        <w:jc w:val="both"/>
      </w:pPr>
    </w:p>
    <w:p w14:paraId="0F3FD940" w14:textId="1F7E1949" w:rsidR="00061DF2" w:rsidRDefault="00061DF2" w:rsidP="00083668">
      <w:pPr>
        <w:tabs>
          <w:tab w:val="left" w:pos="1080"/>
        </w:tabs>
        <w:jc w:val="both"/>
      </w:pPr>
    </w:p>
    <w:p w14:paraId="439CBF5D" w14:textId="6F663550" w:rsidR="00061DF2" w:rsidRDefault="00061DF2" w:rsidP="00083668">
      <w:pPr>
        <w:tabs>
          <w:tab w:val="left" w:pos="1080"/>
        </w:tabs>
        <w:jc w:val="both"/>
      </w:pPr>
    </w:p>
    <w:p w14:paraId="3F1838CC" w14:textId="1F47B1F8" w:rsidR="00061DF2" w:rsidRDefault="00061DF2" w:rsidP="00083668">
      <w:pPr>
        <w:tabs>
          <w:tab w:val="left" w:pos="1080"/>
        </w:tabs>
        <w:jc w:val="both"/>
      </w:pPr>
    </w:p>
    <w:p w14:paraId="1C8331FD" w14:textId="702187E8" w:rsidR="00061DF2" w:rsidRDefault="00061DF2" w:rsidP="00083668">
      <w:pPr>
        <w:tabs>
          <w:tab w:val="left" w:pos="1080"/>
        </w:tabs>
        <w:jc w:val="both"/>
      </w:pPr>
    </w:p>
    <w:p w14:paraId="5167B6AE" w14:textId="12D82487" w:rsidR="00061DF2" w:rsidRDefault="00061DF2" w:rsidP="00083668">
      <w:pPr>
        <w:tabs>
          <w:tab w:val="left" w:pos="1080"/>
        </w:tabs>
        <w:jc w:val="both"/>
      </w:pPr>
    </w:p>
    <w:p w14:paraId="08FE176D" w14:textId="16D575E9" w:rsidR="00061DF2" w:rsidRDefault="00061DF2" w:rsidP="00083668">
      <w:pPr>
        <w:tabs>
          <w:tab w:val="left" w:pos="1080"/>
        </w:tabs>
        <w:jc w:val="both"/>
      </w:pPr>
    </w:p>
    <w:p w14:paraId="16191FCC" w14:textId="5CE598C5" w:rsidR="00061DF2" w:rsidRDefault="00061DF2" w:rsidP="00083668">
      <w:pPr>
        <w:tabs>
          <w:tab w:val="left" w:pos="1080"/>
        </w:tabs>
        <w:jc w:val="both"/>
      </w:pPr>
    </w:p>
    <w:p w14:paraId="6F22983A" w14:textId="1D36E108" w:rsidR="00061DF2" w:rsidRDefault="00061DF2" w:rsidP="00083668">
      <w:pPr>
        <w:tabs>
          <w:tab w:val="left" w:pos="1080"/>
        </w:tabs>
        <w:jc w:val="both"/>
      </w:pPr>
    </w:p>
    <w:p w14:paraId="5D63C267" w14:textId="5725C2BB" w:rsidR="00061DF2" w:rsidRDefault="00061DF2" w:rsidP="00083668">
      <w:pPr>
        <w:tabs>
          <w:tab w:val="left" w:pos="1080"/>
        </w:tabs>
        <w:jc w:val="both"/>
      </w:pPr>
    </w:p>
    <w:p w14:paraId="5EAC6D8D" w14:textId="17F3B076" w:rsidR="00061DF2" w:rsidRDefault="00061DF2" w:rsidP="00083668">
      <w:pPr>
        <w:tabs>
          <w:tab w:val="left" w:pos="1080"/>
        </w:tabs>
        <w:jc w:val="both"/>
      </w:pPr>
    </w:p>
    <w:p w14:paraId="7AC56A77" w14:textId="02926200" w:rsidR="00061DF2" w:rsidRDefault="00061DF2" w:rsidP="00083668">
      <w:pPr>
        <w:tabs>
          <w:tab w:val="left" w:pos="1080"/>
        </w:tabs>
        <w:jc w:val="both"/>
      </w:pPr>
    </w:p>
    <w:p w14:paraId="44C65CC3" w14:textId="08E1789E" w:rsidR="00061DF2" w:rsidRDefault="00061DF2" w:rsidP="00083668">
      <w:pPr>
        <w:tabs>
          <w:tab w:val="left" w:pos="1080"/>
        </w:tabs>
        <w:jc w:val="both"/>
      </w:pPr>
    </w:p>
    <w:p w14:paraId="4CDCEC5C" w14:textId="526470A5" w:rsidR="00061DF2" w:rsidRDefault="00061DF2" w:rsidP="00083668">
      <w:pPr>
        <w:tabs>
          <w:tab w:val="left" w:pos="1080"/>
        </w:tabs>
        <w:jc w:val="both"/>
      </w:pPr>
    </w:p>
    <w:p w14:paraId="72424101" w14:textId="72C4C61C" w:rsidR="00061DF2" w:rsidRDefault="00061DF2" w:rsidP="00083668">
      <w:pPr>
        <w:tabs>
          <w:tab w:val="left" w:pos="1080"/>
        </w:tabs>
        <w:jc w:val="both"/>
      </w:pPr>
    </w:p>
    <w:p w14:paraId="01F11F08" w14:textId="1A4016F4" w:rsidR="00061DF2" w:rsidRDefault="00061DF2" w:rsidP="00083668">
      <w:pPr>
        <w:tabs>
          <w:tab w:val="left" w:pos="1080"/>
        </w:tabs>
        <w:jc w:val="both"/>
      </w:pPr>
    </w:p>
    <w:p w14:paraId="27BD4617" w14:textId="2336BAB9" w:rsidR="00061DF2" w:rsidRDefault="00061DF2" w:rsidP="00083668">
      <w:pPr>
        <w:tabs>
          <w:tab w:val="left" w:pos="1080"/>
        </w:tabs>
        <w:jc w:val="both"/>
      </w:pPr>
    </w:p>
    <w:p w14:paraId="05A600EF" w14:textId="4C7E8D5E" w:rsidR="00061DF2" w:rsidRDefault="00061DF2" w:rsidP="00083668">
      <w:pPr>
        <w:tabs>
          <w:tab w:val="left" w:pos="1080"/>
        </w:tabs>
        <w:jc w:val="both"/>
      </w:pPr>
    </w:p>
    <w:p w14:paraId="2E021FFF" w14:textId="2292531A" w:rsidR="00061DF2" w:rsidRDefault="00061DF2" w:rsidP="00083668">
      <w:pPr>
        <w:tabs>
          <w:tab w:val="left" w:pos="1080"/>
        </w:tabs>
        <w:jc w:val="both"/>
      </w:pPr>
    </w:p>
    <w:p w14:paraId="628AE1A3" w14:textId="04FF1837" w:rsidR="00061DF2" w:rsidRDefault="00061DF2" w:rsidP="00083668">
      <w:pPr>
        <w:tabs>
          <w:tab w:val="left" w:pos="1080"/>
        </w:tabs>
        <w:jc w:val="both"/>
      </w:pPr>
    </w:p>
    <w:p w14:paraId="49509BF8" w14:textId="347C5675" w:rsidR="00061DF2" w:rsidRDefault="00061DF2" w:rsidP="00083668">
      <w:pPr>
        <w:tabs>
          <w:tab w:val="left" w:pos="1080"/>
        </w:tabs>
        <w:jc w:val="both"/>
      </w:pPr>
    </w:p>
    <w:p w14:paraId="210D866C" w14:textId="1EEA8E64" w:rsidR="00061DF2" w:rsidRDefault="00061DF2" w:rsidP="00083668">
      <w:pPr>
        <w:tabs>
          <w:tab w:val="left" w:pos="1080"/>
        </w:tabs>
        <w:jc w:val="both"/>
      </w:pPr>
    </w:p>
    <w:p w14:paraId="27654BCD" w14:textId="7419B729" w:rsidR="00061DF2" w:rsidRDefault="00061DF2" w:rsidP="00083668">
      <w:pPr>
        <w:tabs>
          <w:tab w:val="left" w:pos="1080"/>
        </w:tabs>
        <w:jc w:val="both"/>
      </w:pPr>
    </w:p>
    <w:p w14:paraId="199488DF" w14:textId="725398EB" w:rsidR="00061DF2" w:rsidRDefault="00061DF2" w:rsidP="00083668">
      <w:pPr>
        <w:tabs>
          <w:tab w:val="left" w:pos="1080"/>
        </w:tabs>
        <w:jc w:val="both"/>
      </w:pPr>
    </w:p>
    <w:p w14:paraId="0C1E5B45" w14:textId="03A02F20" w:rsidR="00061DF2" w:rsidRDefault="00061DF2" w:rsidP="00083668">
      <w:pPr>
        <w:tabs>
          <w:tab w:val="left" w:pos="1080"/>
        </w:tabs>
        <w:jc w:val="both"/>
      </w:pPr>
    </w:p>
    <w:p w14:paraId="333C95EC" w14:textId="36505A86" w:rsidR="00061DF2" w:rsidRDefault="00061DF2" w:rsidP="00083668">
      <w:pPr>
        <w:tabs>
          <w:tab w:val="left" w:pos="1080"/>
        </w:tabs>
        <w:jc w:val="both"/>
      </w:pPr>
    </w:p>
    <w:p w14:paraId="43AD8DB6" w14:textId="74226072" w:rsidR="00061DF2" w:rsidRDefault="00061DF2" w:rsidP="00083668">
      <w:pPr>
        <w:tabs>
          <w:tab w:val="left" w:pos="1080"/>
        </w:tabs>
        <w:jc w:val="both"/>
      </w:pPr>
    </w:p>
    <w:p w14:paraId="65DAF3BE" w14:textId="1BC5A375" w:rsidR="00061DF2" w:rsidRDefault="00061DF2" w:rsidP="00083668">
      <w:pPr>
        <w:tabs>
          <w:tab w:val="left" w:pos="1080"/>
        </w:tabs>
        <w:jc w:val="both"/>
      </w:pPr>
    </w:p>
    <w:p w14:paraId="081C7468" w14:textId="46AA7666" w:rsidR="00061DF2" w:rsidRDefault="00061DF2" w:rsidP="00083668">
      <w:pPr>
        <w:tabs>
          <w:tab w:val="left" w:pos="1080"/>
        </w:tabs>
        <w:jc w:val="both"/>
      </w:pPr>
    </w:p>
    <w:p w14:paraId="148CFEE0" w14:textId="001A865C" w:rsidR="00061DF2" w:rsidRDefault="00061DF2" w:rsidP="00083668">
      <w:pPr>
        <w:tabs>
          <w:tab w:val="left" w:pos="1080"/>
        </w:tabs>
        <w:jc w:val="both"/>
      </w:pPr>
    </w:p>
    <w:p w14:paraId="14A126A1" w14:textId="0553B29A" w:rsidR="00061DF2" w:rsidRDefault="00061DF2" w:rsidP="00083668">
      <w:pPr>
        <w:tabs>
          <w:tab w:val="left" w:pos="1080"/>
        </w:tabs>
        <w:jc w:val="both"/>
      </w:pPr>
    </w:p>
    <w:p w14:paraId="76F7840E" w14:textId="77777777" w:rsidR="00061DF2" w:rsidRDefault="00061DF2" w:rsidP="00083668">
      <w:pPr>
        <w:tabs>
          <w:tab w:val="left" w:pos="1080"/>
        </w:tabs>
        <w:jc w:val="both"/>
      </w:pPr>
    </w:p>
    <w:p w14:paraId="50EA54E2" w14:textId="77777777" w:rsidR="004F649A" w:rsidRDefault="004F649A" w:rsidP="00083668">
      <w:pPr>
        <w:tabs>
          <w:tab w:val="left" w:pos="1080"/>
        </w:tabs>
        <w:jc w:val="both"/>
      </w:pPr>
    </w:p>
    <w:p w14:paraId="4953A80B" w14:textId="77777777" w:rsidR="00083668" w:rsidRPr="003E160E" w:rsidRDefault="00083668" w:rsidP="00083668">
      <w:pPr>
        <w:tabs>
          <w:tab w:val="left" w:pos="1080"/>
        </w:tabs>
        <w:jc w:val="both"/>
        <w:rPr>
          <w:bCs/>
        </w:rPr>
      </w:pPr>
      <w:r w:rsidRPr="003E160E">
        <w:rPr>
          <w:bCs/>
        </w:rPr>
        <w:t>смт Димер</w:t>
      </w:r>
    </w:p>
    <w:p w14:paraId="29629B9E" w14:textId="338F3ED8" w:rsidR="00083668" w:rsidRPr="003E160E" w:rsidRDefault="00A13885" w:rsidP="000836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083668" w:rsidRPr="003E160E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7F2FF85" w14:textId="109215BD" w:rsidR="004F3AE1" w:rsidRDefault="00083668" w:rsidP="00BE23BB">
      <w:pPr>
        <w:tabs>
          <w:tab w:val="left" w:pos="1080"/>
        </w:tabs>
        <w:jc w:val="both"/>
        <w:rPr>
          <w:lang w:val="uk-UA"/>
        </w:rPr>
      </w:pPr>
      <w:r w:rsidRPr="003E160E">
        <w:rPr>
          <w:bCs/>
        </w:rPr>
        <w:t xml:space="preserve">№ </w:t>
      </w:r>
      <w:r w:rsidR="00A13885">
        <w:rPr>
          <w:bCs/>
          <w:lang w:val="uk-UA"/>
        </w:rPr>
        <w:t>5</w:t>
      </w:r>
      <w:r w:rsidR="00E966CC">
        <w:rPr>
          <w:bCs/>
          <w:lang w:val="uk-UA"/>
        </w:rPr>
        <w:t>57</w:t>
      </w:r>
      <w:r w:rsidRPr="003E160E">
        <w:rPr>
          <w:bCs/>
        </w:rPr>
        <w:t>-</w:t>
      </w:r>
      <w:r w:rsidR="00A13885">
        <w:rPr>
          <w:bCs/>
          <w:lang w:val="uk-UA"/>
        </w:rPr>
        <w:t>8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4F3AE1" w:rsidSect="004F649A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3F812E5"/>
    <w:multiLevelType w:val="hybridMultilevel"/>
    <w:tmpl w:val="E242AE58"/>
    <w:lvl w:ilvl="0" w:tplc="87A4427C">
      <w:start w:val="1"/>
      <w:numFmt w:val="decimal"/>
      <w:lvlText w:val="%1."/>
      <w:lvlJc w:val="left"/>
      <w:pPr>
        <w:ind w:left="1080" w:hanging="360"/>
      </w:pPr>
      <w:rPr>
        <w:rFonts w:hint="default"/>
        <w:sz w:val="23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41CA"/>
    <w:rsid w:val="000456B7"/>
    <w:rsid w:val="000528E4"/>
    <w:rsid w:val="0005516C"/>
    <w:rsid w:val="00061DF2"/>
    <w:rsid w:val="00077FCB"/>
    <w:rsid w:val="00083668"/>
    <w:rsid w:val="000A1571"/>
    <w:rsid w:val="000A2C79"/>
    <w:rsid w:val="000A5D08"/>
    <w:rsid w:val="000B2B88"/>
    <w:rsid w:val="000C3C07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67B6"/>
    <w:rsid w:val="001A799D"/>
    <w:rsid w:val="001B2F17"/>
    <w:rsid w:val="001B72D0"/>
    <w:rsid w:val="001C3742"/>
    <w:rsid w:val="001C5B6F"/>
    <w:rsid w:val="001D22B4"/>
    <w:rsid w:val="001D3658"/>
    <w:rsid w:val="001D5A98"/>
    <w:rsid w:val="001D651E"/>
    <w:rsid w:val="001D6DBD"/>
    <w:rsid w:val="001D7CDF"/>
    <w:rsid w:val="001E2B44"/>
    <w:rsid w:val="001E39D8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49A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5038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E2455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A54A1"/>
    <w:rsid w:val="007B54B9"/>
    <w:rsid w:val="007C3E47"/>
    <w:rsid w:val="007E6AA0"/>
    <w:rsid w:val="007F2782"/>
    <w:rsid w:val="007F49D4"/>
    <w:rsid w:val="00803C9D"/>
    <w:rsid w:val="00811D7D"/>
    <w:rsid w:val="008269E6"/>
    <w:rsid w:val="00833FD1"/>
    <w:rsid w:val="00843D04"/>
    <w:rsid w:val="008540C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24A2A"/>
    <w:rsid w:val="009378C6"/>
    <w:rsid w:val="00946FEC"/>
    <w:rsid w:val="009511A3"/>
    <w:rsid w:val="00952AEA"/>
    <w:rsid w:val="00956DE4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3885"/>
    <w:rsid w:val="00A15863"/>
    <w:rsid w:val="00A169B7"/>
    <w:rsid w:val="00A20027"/>
    <w:rsid w:val="00A217E0"/>
    <w:rsid w:val="00A425B5"/>
    <w:rsid w:val="00A617CF"/>
    <w:rsid w:val="00A62130"/>
    <w:rsid w:val="00A663AA"/>
    <w:rsid w:val="00A6686B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6665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3BC2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30ABA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966CC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3CF6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paragraph" w:styleId="a7">
    <w:name w:val="List Paragraph"/>
    <w:basedOn w:val="a"/>
    <w:uiPriority w:val="34"/>
    <w:qFormat/>
    <w:rsid w:val="000A5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</cp:lastModifiedBy>
  <cp:revision>5</cp:revision>
  <cp:lastPrinted>2021-08-09T12:20:00Z</cp:lastPrinted>
  <dcterms:created xsi:type="dcterms:W3CDTF">2021-08-09T12:19:00Z</dcterms:created>
  <dcterms:modified xsi:type="dcterms:W3CDTF">2021-08-10T18:04:00Z</dcterms:modified>
</cp:coreProperties>
</file>